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附件</w:t>
      </w:r>
    </w:p>
    <w:p>
      <w:pPr>
        <w:widowControl/>
        <w:jc w:val="left"/>
        <w:rPr>
          <w:rFonts w:ascii="方正黑体_GBK" w:hAnsi="Times New Roman" w:eastAsia="方正黑体_GBK"/>
          <w:sz w:val="32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sz w:val="44"/>
          <w:szCs w:val="44"/>
        </w:rPr>
        <w:t>重庆中东欧国家研究中心专家人选推荐表</w:t>
      </w:r>
    </w:p>
    <w:p>
      <w:pPr>
        <w:adjustRightInd w:val="0"/>
        <w:snapToGrid w:val="0"/>
        <w:jc w:val="center"/>
        <w:rPr>
          <w:rFonts w:ascii="Times New Roman" w:hAnsi="Times New Roman" w:eastAsia="方正小标宋_GBK"/>
          <w:bCs/>
          <w:sz w:val="13"/>
          <w:szCs w:val="13"/>
        </w:rPr>
      </w:pPr>
      <w:r>
        <w:rPr>
          <w:rFonts w:hint="eastAsia" w:ascii="Times New Roman" w:hAnsi="Times New Roman" w:eastAsia="方正小标宋_GBK"/>
          <w:bCs/>
          <w:sz w:val="13"/>
          <w:szCs w:val="13"/>
        </w:rPr>
        <w:t xml:space="preserve">   </w:t>
      </w:r>
    </w:p>
    <w:tbl>
      <w:tblPr>
        <w:tblStyle w:val="3"/>
        <w:tblW w:w="901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97"/>
        <w:gridCol w:w="79"/>
        <w:gridCol w:w="851"/>
        <w:gridCol w:w="1290"/>
        <w:gridCol w:w="1261"/>
        <w:gridCol w:w="89"/>
        <w:gridCol w:w="1329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姓</w:t>
            </w:r>
            <w:r>
              <w:rPr>
                <w:rFonts w:hint="eastAsia"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黑体" w:eastAsia="黑体"/>
                <w:sz w:val="24"/>
              </w:rPr>
              <w:t>名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性</w:t>
            </w:r>
            <w:r>
              <w:rPr>
                <w:rFonts w:hint="eastAsia"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黑体" w:eastAsia="黑体"/>
                <w:sz w:val="24"/>
              </w:rPr>
              <w:t>别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（个人近期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民</w:t>
            </w:r>
            <w:r>
              <w:rPr>
                <w:rFonts w:hint="eastAsia"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黑体" w:eastAsia="黑体"/>
                <w:sz w:val="24"/>
              </w:rPr>
              <w:t>族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籍</w:t>
            </w:r>
            <w:r>
              <w:rPr>
                <w:rFonts w:hint="eastAsia"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黑体" w:eastAsia="黑体"/>
                <w:sz w:val="24"/>
              </w:rPr>
              <w:t>贯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及职务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职</w:t>
            </w:r>
            <w:r>
              <w:rPr>
                <w:rFonts w:hint="eastAsia"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黑体" w:eastAsia="黑体"/>
                <w:sz w:val="24"/>
              </w:rPr>
              <w:t>称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最高学历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最高学位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毕业院校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所学专业</w:t>
            </w:r>
          </w:p>
        </w:tc>
        <w:tc>
          <w:tcPr>
            <w:tcW w:w="41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主研或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工作领域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从事年限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联系方式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手机号码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highlight w:val="yellow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电子邮箱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学术或</w:t>
            </w:r>
          </w:p>
          <w:p>
            <w:pPr>
              <w:spacing w:line="400" w:lineRule="exact"/>
              <w:jc w:val="center"/>
              <w:rPr>
                <w:rFonts w:ascii="Times New Roman" w:hAnsi="黑体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相关工作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荣誉称号</w:t>
            </w:r>
          </w:p>
        </w:tc>
        <w:tc>
          <w:tcPr>
            <w:tcW w:w="759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主要学习和工作经历（自大学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开始）</w:t>
            </w:r>
          </w:p>
        </w:tc>
        <w:tc>
          <w:tcPr>
            <w:tcW w:w="759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相关著作及研究成果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或工作成效</w:t>
            </w:r>
          </w:p>
        </w:tc>
        <w:tc>
          <w:tcPr>
            <w:tcW w:w="759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近期主要</w:t>
            </w:r>
          </w:p>
          <w:p>
            <w:pPr>
              <w:spacing w:line="400" w:lineRule="exact"/>
              <w:jc w:val="center"/>
              <w:rPr>
                <w:rFonts w:ascii="Times New Roman" w:hAnsi="黑体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研究方向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或工作内容</w:t>
            </w:r>
          </w:p>
        </w:tc>
        <w:tc>
          <w:tcPr>
            <w:tcW w:w="759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对重庆市</w:t>
            </w:r>
          </w:p>
          <w:p>
            <w:pPr>
              <w:spacing w:line="400" w:lineRule="exact"/>
              <w:jc w:val="center"/>
              <w:rPr>
                <w:rFonts w:ascii="Times New Roman" w:hAnsi="黑体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深度融入“17+1</w:t>
            </w:r>
          </w:p>
          <w:p>
            <w:pPr>
              <w:spacing w:line="400" w:lineRule="exact"/>
              <w:jc w:val="center"/>
              <w:rPr>
                <w:rFonts w:ascii="Times New Roman" w:hAnsi="黑体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合作”的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建议与意见</w:t>
            </w:r>
          </w:p>
        </w:tc>
        <w:tc>
          <w:tcPr>
            <w:tcW w:w="759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所在部门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意见</w:t>
            </w:r>
          </w:p>
        </w:tc>
        <w:tc>
          <w:tcPr>
            <w:tcW w:w="759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       负责人签字：（单位公章）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 </w:t>
            </w:r>
            <w:r>
              <w:rPr>
                <w:rFonts w:hint="eastAsia" w:asci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黑体"/>
                <w:sz w:val="24"/>
              </w:rPr>
            </w:pPr>
            <w:r>
              <w:rPr>
                <w:rFonts w:hint="eastAsia" w:ascii="Times New Roman" w:hAnsi="黑体" w:eastAsia="黑体"/>
                <w:sz w:val="24"/>
              </w:rPr>
              <w:t>备</w:t>
            </w:r>
            <w:r>
              <w:rPr>
                <w:rFonts w:hint="eastAsia" w:ascii="Times New Roman" w:hAnsi="Times New Roman" w:eastAsia="黑体"/>
                <w:sz w:val="24"/>
              </w:rPr>
              <w:t xml:space="preserve">  </w:t>
            </w:r>
            <w:r>
              <w:rPr>
                <w:rFonts w:hint="eastAsia" w:ascii="Times New Roman" w:hAnsi="黑体" w:eastAsia="黑体"/>
                <w:sz w:val="24"/>
              </w:rPr>
              <w:t>注</w:t>
            </w:r>
          </w:p>
        </w:tc>
        <w:tc>
          <w:tcPr>
            <w:tcW w:w="759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580" w:lineRule="exact"/>
        <w:jc w:val="left"/>
      </w:pPr>
      <w:r>
        <w:rPr>
          <w:rFonts w:hint="eastAsia" w:ascii="Times New Roman"/>
          <w:sz w:val="24"/>
        </w:rPr>
        <w:t>填报时间：</w:t>
      </w:r>
      <w:r>
        <w:rPr>
          <w:rFonts w:hint="eastAsia" w:ascii="Times New Roman" w:hAnsi="Times New Roman"/>
          <w:sz w:val="24"/>
        </w:rPr>
        <w:t xml:space="preserve">   </w:t>
      </w:r>
      <w:r>
        <w:rPr>
          <w:rFonts w:hint="eastAsia" w:ascii="Times New Roman"/>
          <w:sz w:val="24"/>
        </w:rPr>
        <w:t>年</w:t>
      </w:r>
      <w:r>
        <w:rPr>
          <w:rFonts w:hint="eastAsia" w:ascii="Times New Roman" w:hAnsi="Times New Roman"/>
          <w:sz w:val="24"/>
        </w:rPr>
        <w:t xml:space="preserve">   </w:t>
      </w:r>
      <w:r>
        <w:rPr>
          <w:rFonts w:hint="eastAsia" w:ascii="Times New Roman"/>
          <w:sz w:val="24"/>
        </w:rPr>
        <w:t>月</w:t>
      </w:r>
      <w:r>
        <w:rPr>
          <w:rFonts w:hint="eastAsia" w:ascii="Times New Roman" w:hAnsi="Times New Roman"/>
          <w:sz w:val="24"/>
        </w:rPr>
        <w:t xml:space="preserve">   </w:t>
      </w:r>
      <w:r>
        <w:rPr>
          <w:rFonts w:hint="eastAsia" w:ascii="Times New Roman"/>
          <w:sz w:val="24"/>
        </w:rPr>
        <w:t>日</w:t>
      </w:r>
      <w:bookmarkStart w:id="0" w:name="_GoBack"/>
      <w:bookmarkEnd w:id="0"/>
    </w:p>
    <w:sectPr>
      <w:pgSz w:w="11906" w:h="16838"/>
      <w:pgMar w:top="2098" w:right="1474" w:bottom="1985" w:left="1588" w:header="851" w:footer="1474" w:gutter="0"/>
      <w:cols w:space="425" w:num="1"/>
      <w:titlePg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F652D"/>
    <w:rsid w:val="4D4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2020-04-24T09:06:00Z</dcterms:created>
  <dc:creator>Administrator</dc:creator>
  <cp:lastModifiedBy>Administrator</cp:lastModifiedBy>
  <dcterms:modified xsi:type="dcterms:W3CDTF">2020-04-24T09:07:06Z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